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9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759"/>
      </w:tblGrid>
      <w:tr w:rsidR="00E46CEA" w:rsidTr="0044575A">
        <w:trPr>
          <w:trHeight w:val="756"/>
        </w:trPr>
        <w:tc>
          <w:tcPr>
            <w:tcW w:w="1825" w:type="dxa"/>
          </w:tcPr>
          <w:p w:rsidR="00E46CEA" w:rsidRDefault="00E46CEA" w:rsidP="0044575A">
            <w:pPr>
              <w:jc w:val="center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8F5177" wp14:editId="67352E80">
                  <wp:extent cx="809625" cy="698628"/>
                  <wp:effectExtent l="0" t="0" r="0" b="6350"/>
                  <wp:docPr id="4" name="Obrázek 4" descr="C:\Users\huzvar\Documents\12. VZORY dokumenty SMP14\SM Praha14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zvar\Documents\12. VZORY dokumenty SMP14\SM Praha14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6" cy="70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</w:tcPr>
          <w:p w:rsidR="00E46CEA" w:rsidRPr="00927987" w:rsidRDefault="00E46CEA" w:rsidP="0044575A">
            <w:pPr>
              <w:spacing w:after="0" w:line="240" w:lineRule="auto"/>
              <w:jc w:val="center"/>
              <w:rPr>
                <w:rFonts w:ascii="BigNoodleTitling CZ" w:eastAsia="Gulim" w:hAnsi="BigNoodleTitling CZ" w:cs="Aharoni"/>
                <w:color w:val="EEECE1" w:themeColor="background2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7987">
              <w:rPr>
                <w:rFonts w:ascii="BigNoodleTitling CZ" w:eastAsia="Gulim" w:hAnsi="BigNoodleTitling CZ" w:cs="Aharoni"/>
                <w:color w:val="17365D" w:themeColor="text2" w:themeShade="BF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Správa majetku Praha 14, a.s</w:t>
            </w:r>
            <w:r w:rsidRPr="00927987">
              <w:rPr>
                <w:rFonts w:ascii="BigNoodleTitling CZ" w:eastAsia="Gulim" w:hAnsi="BigNoodleTitling CZ" w:cs="Aharoni"/>
                <w:color w:val="000000" w:themeColor="text1"/>
                <w:sz w:val="48"/>
                <w:szCs w:val="4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E46CEA" w:rsidRPr="00927987" w:rsidRDefault="00E46CEA" w:rsidP="0044575A">
            <w:pPr>
              <w:spacing w:after="0" w:line="240" w:lineRule="auto"/>
              <w:jc w:val="center"/>
              <w:rPr>
                <w:rFonts w:ascii="BigNoodleTitling CZ" w:hAnsi="BigNoodleTitling CZ"/>
                <w:sz w:val="28"/>
                <w:szCs w:val="28"/>
              </w:rPr>
            </w:pPr>
            <w:r w:rsidRPr="00927987">
              <w:rPr>
                <w:rFonts w:ascii="BigNoodleTitling CZ" w:eastAsia="Gulim" w:hAnsi="BigNoodleTitling CZ" w:cs="Aharon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Metujská 907, 198 00 Praha 9</w:t>
            </w:r>
            <w:r w:rsidRPr="00927987">
              <w:rPr>
                <w:rFonts w:ascii="BigNoodleTitling CZ" w:hAnsi="BigNoodleTitling CZ"/>
                <w:sz w:val="28"/>
                <w:szCs w:val="28"/>
              </w:rPr>
              <w:t xml:space="preserve">   </w:t>
            </w:r>
            <w:r w:rsidRPr="00927987">
              <w:rPr>
                <w:rFonts w:ascii="BigNoodleTitling CZ" w:hAnsi="BigNoodleTitling CZ"/>
                <w:b/>
                <w:sz w:val="28"/>
                <w:szCs w:val="28"/>
              </w:rPr>
              <w:t xml:space="preserve">  </w:t>
            </w:r>
          </w:p>
        </w:tc>
      </w:tr>
    </w:tbl>
    <w:p w:rsidR="0050173D" w:rsidRDefault="0050173D" w:rsidP="00317DC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A57E5" w:rsidRDefault="002A57E5" w:rsidP="00317DC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A57E5" w:rsidRPr="00F8261C" w:rsidRDefault="0050173D" w:rsidP="00F8261C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8261C">
        <w:rPr>
          <w:rFonts w:ascii="Arial" w:hAnsi="Arial" w:cs="Arial"/>
          <w:b/>
          <w:sz w:val="44"/>
          <w:szCs w:val="44"/>
          <w:u w:val="single"/>
        </w:rPr>
        <w:t>O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Z</w:t>
      </w:r>
      <w:r w:rsidR="0044575A">
        <w:rPr>
          <w:rFonts w:ascii="Arial" w:hAnsi="Arial" w:cs="Arial"/>
          <w:b/>
          <w:sz w:val="44"/>
          <w:szCs w:val="44"/>
          <w:u w:val="single"/>
        </w:rPr>
        <w:t> </w:t>
      </w:r>
      <w:r w:rsidRPr="00F8261C">
        <w:rPr>
          <w:rFonts w:ascii="Arial" w:hAnsi="Arial" w:cs="Arial"/>
          <w:b/>
          <w:sz w:val="44"/>
          <w:szCs w:val="44"/>
          <w:u w:val="single"/>
        </w:rPr>
        <w:t>N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Á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M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E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N</w:t>
      </w:r>
      <w:r w:rsidR="0044575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8261C">
        <w:rPr>
          <w:rFonts w:ascii="Arial" w:hAnsi="Arial" w:cs="Arial"/>
          <w:b/>
          <w:sz w:val="44"/>
          <w:szCs w:val="44"/>
          <w:u w:val="single"/>
        </w:rPr>
        <w:t>Í</w:t>
      </w:r>
    </w:p>
    <w:p w:rsidR="00F8261C" w:rsidRPr="00F8261C" w:rsidRDefault="00F8261C" w:rsidP="005017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O ÚPRAVĚ PLATEBNÍHO STYKU </w:t>
      </w:r>
    </w:p>
    <w:p w:rsidR="0050173D" w:rsidRDefault="0050173D" w:rsidP="0050173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0173D" w:rsidRDefault="0050173D" w:rsidP="0050173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0173D" w:rsidRPr="00927987" w:rsidRDefault="00F8261C" w:rsidP="009C4E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27987">
        <w:rPr>
          <w:rFonts w:ascii="Arial" w:hAnsi="Arial" w:cs="Arial"/>
          <w:sz w:val="28"/>
          <w:szCs w:val="28"/>
        </w:rPr>
        <w:t>V souvislosti s</w:t>
      </w:r>
      <w:r w:rsidR="009C4E16" w:rsidRPr="00927987">
        <w:rPr>
          <w:rFonts w:ascii="Arial" w:hAnsi="Arial" w:cs="Arial"/>
          <w:sz w:val="28"/>
          <w:szCs w:val="28"/>
        </w:rPr>
        <w:t xml:space="preserve"> probíhajícími </w:t>
      </w:r>
      <w:r w:rsidRPr="00927987">
        <w:rPr>
          <w:rFonts w:ascii="Arial" w:hAnsi="Arial" w:cs="Arial"/>
          <w:sz w:val="28"/>
          <w:szCs w:val="28"/>
        </w:rPr>
        <w:t xml:space="preserve">organizačními změnami a </w:t>
      </w:r>
      <w:r w:rsidR="009C4E16" w:rsidRPr="00927987">
        <w:rPr>
          <w:rFonts w:ascii="Arial" w:hAnsi="Arial" w:cs="Arial"/>
          <w:sz w:val="28"/>
          <w:szCs w:val="28"/>
        </w:rPr>
        <w:t xml:space="preserve">úpravou bezpečnostních opatření </w:t>
      </w:r>
      <w:r w:rsidR="009C4E16" w:rsidRPr="00927987">
        <w:rPr>
          <w:rFonts w:ascii="Arial" w:hAnsi="Arial" w:cs="Arial"/>
          <w:sz w:val="28"/>
          <w:szCs w:val="28"/>
        </w:rPr>
        <w:t>v rámci akciové společnosti</w:t>
      </w:r>
      <w:r w:rsidR="009C4E16" w:rsidRPr="00927987">
        <w:rPr>
          <w:rFonts w:ascii="Arial" w:hAnsi="Arial" w:cs="Arial"/>
          <w:sz w:val="28"/>
          <w:szCs w:val="28"/>
        </w:rPr>
        <w:t xml:space="preserve">, dochází, s platností </w:t>
      </w:r>
      <w:r w:rsidR="009C4E16" w:rsidRPr="00927987">
        <w:rPr>
          <w:rFonts w:ascii="Arial" w:hAnsi="Arial" w:cs="Arial"/>
          <w:b/>
          <w:sz w:val="28"/>
          <w:szCs w:val="28"/>
        </w:rPr>
        <w:t xml:space="preserve">od </w:t>
      </w:r>
      <w:r w:rsidR="0050173D" w:rsidRPr="00927987">
        <w:rPr>
          <w:rFonts w:ascii="Arial" w:hAnsi="Arial" w:cs="Arial"/>
          <w:b/>
          <w:sz w:val="28"/>
          <w:szCs w:val="28"/>
        </w:rPr>
        <w:t>1.</w:t>
      </w:r>
      <w:r w:rsidR="009C4E16" w:rsidRPr="00927987">
        <w:rPr>
          <w:rFonts w:ascii="Arial" w:hAnsi="Arial" w:cs="Arial"/>
          <w:b/>
          <w:sz w:val="28"/>
          <w:szCs w:val="28"/>
        </w:rPr>
        <w:t xml:space="preserve"> </w:t>
      </w:r>
      <w:r w:rsidR="0050173D" w:rsidRPr="00927987">
        <w:rPr>
          <w:rFonts w:ascii="Arial" w:hAnsi="Arial" w:cs="Arial"/>
          <w:b/>
          <w:sz w:val="28"/>
          <w:szCs w:val="28"/>
        </w:rPr>
        <w:t>7.</w:t>
      </w:r>
      <w:r w:rsidR="009C4E16" w:rsidRPr="00927987">
        <w:rPr>
          <w:rFonts w:ascii="Arial" w:hAnsi="Arial" w:cs="Arial"/>
          <w:b/>
          <w:sz w:val="28"/>
          <w:szCs w:val="28"/>
        </w:rPr>
        <w:t xml:space="preserve"> </w:t>
      </w:r>
      <w:r w:rsidR="0050173D" w:rsidRPr="00927987">
        <w:rPr>
          <w:rFonts w:ascii="Arial" w:hAnsi="Arial" w:cs="Arial"/>
          <w:b/>
          <w:sz w:val="28"/>
          <w:szCs w:val="28"/>
        </w:rPr>
        <w:t>2017</w:t>
      </w:r>
      <w:r w:rsidR="009C4E16" w:rsidRPr="00927987">
        <w:rPr>
          <w:rFonts w:ascii="Arial" w:hAnsi="Arial" w:cs="Arial"/>
          <w:b/>
          <w:sz w:val="28"/>
          <w:szCs w:val="28"/>
        </w:rPr>
        <w:t>, k omezení hotovostních plateb.</w:t>
      </w:r>
      <w:r w:rsidR="009C4E16" w:rsidRPr="00927987">
        <w:rPr>
          <w:rFonts w:ascii="Arial" w:hAnsi="Arial" w:cs="Arial"/>
          <w:sz w:val="28"/>
          <w:szCs w:val="28"/>
        </w:rPr>
        <w:t xml:space="preserve"> </w:t>
      </w:r>
      <w:r w:rsidR="0050173D" w:rsidRPr="00927987">
        <w:rPr>
          <w:rFonts w:ascii="Arial" w:hAnsi="Arial" w:cs="Arial"/>
          <w:sz w:val="28"/>
          <w:szCs w:val="28"/>
        </w:rPr>
        <w:t xml:space="preserve"> </w:t>
      </w:r>
      <w:r w:rsidR="009C4E16" w:rsidRPr="00927987">
        <w:rPr>
          <w:rFonts w:ascii="Arial" w:hAnsi="Arial" w:cs="Arial"/>
          <w:sz w:val="28"/>
          <w:szCs w:val="28"/>
        </w:rPr>
        <w:t xml:space="preserve">Od tohoto data </w:t>
      </w:r>
      <w:r w:rsidR="009C4E16" w:rsidRPr="00927987">
        <w:rPr>
          <w:rFonts w:ascii="Arial" w:hAnsi="Arial" w:cs="Arial"/>
          <w:b/>
          <w:sz w:val="28"/>
          <w:szCs w:val="28"/>
        </w:rPr>
        <w:t xml:space="preserve">nebudou hotovostní peněžní operace </w:t>
      </w:r>
      <w:r w:rsidR="009C4E16" w:rsidRPr="00927987">
        <w:rPr>
          <w:rFonts w:ascii="Arial" w:hAnsi="Arial" w:cs="Arial"/>
          <w:b/>
          <w:sz w:val="28"/>
          <w:szCs w:val="28"/>
        </w:rPr>
        <w:t>prováděny</w:t>
      </w:r>
      <w:r w:rsidR="009C4E16" w:rsidRPr="00927987">
        <w:rPr>
          <w:rFonts w:ascii="Arial" w:hAnsi="Arial" w:cs="Arial"/>
          <w:b/>
          <w:sz w:val="28"/>
          <w:szCs w:val="28"/>
        </w:rPr>
        <w:t xml:space="preserve"> v sídle </w:t>
      </w:r>
      <w:r w:rsidR="0050173D" w:rsidRPr="00927987">
        <w:rPr>
          <w:rFonts w:ascii="Arial" w:hAnsi="Arial" w:cs="Arial"/>
          <w:b/>
          <w:sz w:val="28"/>
          <w:szCs w:val="28"/>
        </w:rPr>
        <w:t>Správy majetku Praha 14, a.s.</w:t>
      </w:r>
      <w:r w:rsidR="009C4E16" w:rsidRPr="00927987">
        <w:rPr>
          <w:rFonts w:ascii="Arial" w:hAnsi="Arial" w:cs="Arial"/>
          <w:sz w:val="28"/>
          <w:szCs w:val="28"/>
        </w:rPr>
        <w:t>, Metujská 907, 198 00 Praha 9.</w:t>
      </w:r>
    </w:p>
    <w:p w:rsidR="0050173D" w:rsidRPr="00927987" w:rsidRDefault="0050173D" w:rsidP="005017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173D" w:rsidRPr="00927987" w:rsidRDefault="009C4E16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7987">
        <w:rPr>
          <w:rFonts w:ascii="Arial" w:hAnsi="Arial" w:cs="Arial"/>
          <w:b/>
          <w:sz w:val="28"/>
          <w:szCs w:val="28"/>
        </w:rPr>
        <w:t xml:space="preserve">Hotovostní platby lze nadále provádět poštovními </w:t>
      </w:r>
      <w:r w:rsidR="00927987" w:rsidRPr="00927987">
        <w:rPr>
          <w:rFonts w:ascii="Arial" w:hAnsi="Arial" w:cs="Arial"/>
          <w:b/>
          <w:sz w:val="28"/>
          <w:szCs w:val="28"/>
        </w:rPr>
        <w:t>poukázkami</w:t>
      </w:r>
      <w:r w:rsidRPr="00927987">
        <w:rPr>
          <w:rFonts w:ascii="Arial" w:hAnsi="Arial" w:cs="Arial"/>
          <w:b/>
          <w:sz w:val="28"/>
          <w:szCs w:val="28"/>
        </w:rPr>
        <w:t>.</w:t>
      </w:r>
      <w:r w:rsidRPr="00927987">
        <w:rPr>
          <w:rFonts w:ascii="Arial" w:hAnsi="Arial" w:cs="Arial"/>
          <w:sz w:val="28"/>
          <w:szCs w:val="28"/>
        </w:rPr>
        <w:t xml:space="preserve"> Platbu zprostředkovává Česká pošta, </w:t>
      </w:r>
      <w:proofErr w:type="spellStart"/>
      <w:proofErr w:type="gramStart"/>
      <w:r w:rsidRPr="00927987">
        <w:rPr>
          <w:rFonts w:ascii="Arial" w:hAnsi="Arial" w:cs="Arial"/>
          <w:sz w:val="28"/>
          <w:szCs w:val="28"/>
        </w:rPr>
        <w:t>s.p</w:t>
      </w:r>
      <w:proofErr w:type="spellEnd"/>
      <w:r w:rsidRPr="00927987">
        <w:rPr>
          <w:rFonts w:ascii="Arial" w:hAnsi="Arial" w:cs="Arial"/>
          <w:sz w:val="28"/>
          <w:szCs w:val="28"/>
        </w:rPr>
        <w:t>.</w:t>
      </w:r>
      <w:proofErr w:type="gramEnd"/>
      <w:r w:rsidR="00927987" w:rsidRPr="00927987">
        <w:rPr>
          <w:rFonts w:ascii="Arial" w:hAnsi="Arial" w:cs="Arial"/>
          <w:sz w:val="28"/>
          <w:szCs w:val="28"/>
        </w:rPr>
        <w:t xml:space="preserve"> a </w:t>
      </w:r>
      <w:r w:rsidRPr="00927987">
        <w:rPr>
          <w:rFonts w:ascii="Arial" w:hAnsi="Arial" w:cs="Arial"/>
          <w:sz w:val="28"/>
          <w:szCs w:val="28"/>
        </w:rPr>
        <w:t xml:space="preserve"> </w:t>
      </w:r>
      <w:r w:rsidR="00927987" w:rsidRPr="00927987">
        <w:rPr>
          <w:rFonts w:ascii="Arial" w:hAnsi="Arial" w:cs="Arial"/>
          <w:sz w:val="28"/>
          <w:szCs w:val="28"/>
        </w:rPr>
        <w:t>poštovní poukázky (</w:t>
      </w:r>
      <w:r w:rsidR="0050173D" w:rsidRPr="00927987">
        <w:rPr>
          <w:rFonts w:ascii="Arial" w:hAnsi="Arial" w:cs="Arial"/>
          <w:sz w:val="28"/>
          <w:szCs w:val="28"/>
        </w:rPr>
        <w:t>složenky</w:t>
      </w:r>
      <w:r w:rsidR="00927987" w:rsidRPr="00927987">
        <w:rPr>
          <w:rFonts w:ascii="Arial" w:hAnsi="Arial" w:cs="Arial"/>
          <w:sz w:val="28"/>
          <w:szCs w:val="28"/>
        </w:rPr>
        <w:t>)</w:t>
      </w:r>
      <w:r w:rsidR="0050173D" w:rsidRPr="00927987">
        <w:rPr>
          <w:rFonts w:ascii="Arial" w:hAnsi="Arial" w:cs="Arial"/>
          <w:sz w:val="28"/>
          <w:szCs w:val="28"/>
        </w:rPr>
        <w:t xml:space="preserve">  jsou k vyzvednutí </w:t>
      </w:r>
      <w:r w:rsidR="00927987" w:rsidRPr="00927987">
        <w:rPr>
          <w:rFonts w:ascii="Arial" w:hAnsi="Arial" w:cs="Arial"/>
          <w:sz w:val="28"/>
          <w:szCs w:val="28"/>
        </w:rPr>
        <w:t>v oddělení p</w:t>
      </w:r>
      <w:r w:rsidR="0050173D" w:rsidRPr="00927987">
        <w:rPr>
          <w:rFonts w:ascii="Arial" w:hAnsi="Arial" w:cs="Arial"/>
          <w:sz w:val="28"/>
          <w:szCs w:val="28"/>
        </w:rPr>
        <w:t>ředpis</w:t>
      </w:r>
      <w:r w:rsidR="00927987" w:rsidRPr="00927987">
        <w:rPr>
          <w:rFonts w:ascii="Arial" w:hAnsi="Arial" w:cs="Arial"/>
          <w:sz w:val="28"/>
          <w:szCs w:val="28"/>
        </w:rPr>
        <w:t>u</w:t>
      </w:r>
      <w:r w:rsidR="0050173D" w:rsidRPr="00927987">
        <w:rPr>
          <w:rFonts w:ascii="Arial" w:hAnsi="Arial" w:cs="Arial"/>
          <w:sz w:val="28"/>
          <w:szCs w:val="28"/>
        </w:rPr>
        <w:t xml:space="preserve"> nájmu</w:t>
      </w:r>
      <w:r w:rsidR="00927987" w:rsidRPr="00927987">
        <w:rPr>
          <w:rFonts w:ascii="Arial" w:hAnsi="Arial" w:cs="Arial"/>
          <w:sz w:val="28"/>
          <w:szCs w:val="28"/>
        </w:rPr>
        <w:t xml:space="preserve"> SMP14, a.s.</w:t>
      </w:r>
    </w:p>
    <w:p w:rsidR="0050173D" w:rsidRPr="00927987" w:rsidRDefault="0050173D" w:rsidP="0050173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27987" w:rsidRPr="00927987" w:rsidRDefault="00927987" w:rsidP="009279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7987">
        <w:rPr>
          <w:rFonts w:ascii="Arial" w:hAnsi="Arial" w:cs="Arial"/>
          <w:b/>
          <w:sz w:val="28"/>
          <w:szCs w:val="28"/>
        </w:rPr>
        <w:t>Bezhotovostní platby lze provádět bankovními příkazy na bankovní účty:</w:t>
      </w:r>
    </w:p>
    <w:p w:rsidR="0050173D" w:rsidRP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Platby v souvislosti s nájmy </w:t>
      </w:r>
      <w:r w:rsidR="0050173D" w:rsidRPr="00927987">
        <w:rPr>
          <w:rFonts w:ascii="Arial" w:hAnsi="Arial" w:cs="Arial"/>
          <w:sz w:val="28"/>
          <w:szCs w:val="28"/>
        </w:rPr>
        <w:t>bytů</w:t>
      </w:r>
      <w:r>
        <w:rPr>
          <w:rFonts w:ascii="Arial" w:hAnsi="Arial" w:cs="Arial"/>
          <w:sz w:val="28"/>
          <w:szCs w:val="28"/>
        </w:rPr>
        <w:t xml:space="preserve"> a </w:t>
      </w:r>
      <w:r w:rsidR="0050173D" w:rsidRPr="00927987">
        <w:rPr>
          <w:rFonts w:ascii="Arial" w:hAnsi="Arial" w:cs="Arial"/>
          <w:sz w:val="28"/>
          <w:szCs w:val="28"/>
        </w:rPr>
        <w:t xml:space="preserve">nebytových prostor na účet </w:t>
      </w:r>
      <w:r>
        <w:rPr>
          <w:rFonts w:ascii="Arial" w:hAnsi="Arial" w:cs="Arial"/>
          <w:sz w:val="28"/>
          <w:szCs w:val="28"/>
        </w:rPr>
        <w:t xml:space="preserve">městské části </w:t>
      </w:r>
      <w:r w:rsidR="0050173D" w:rsidRPr="00927987">
        <w:rPr>
          <w:rFonts w:ascii="Arial" w:hAnsi="Arial" w:cs="Arial"/>
          <w:sz w:val="28"/>
          <w:szCs w:val="28"/>
        </w:rPr>
        <w:t xml:space="preserve">Praha 14: </w:t>
      </w:r>
      <w:r w:rsidR="0050173D" w:rsidRPr="00927987">
        <w:rPr>
          <w:rFonts w:ascii="Arial" w:hAnsi="Arial" w:cs="Arial"/>
          <w:b/>
          <w:sz w:val="28"/>
          <w:szCs w:val="28"/>
        </w:rPr>
        <w:t>049023-9800050998/600</w:t>
      </w:r>
      <w:r w:rsidR="004F7D4C" w:rsidRPr="00927987">
        <w:rPr>
          <w:rFonts w:ascii="Arial" w:hAnsi="Arial" w:cs="Arial"/>
          <w:b/>
          <w:sz w:val="28"/>
          <w:szCs w:val="28"/>
        </w:rPr>
        <w:t>0</w:t>
      </w:r>
      <w:r w:rsidR="0050173D" w:rsidRPr="00927987">
        <w:rPr>
          <w:rFonts w:ascii="Arial" w:hAnsi="Arial" w:cs="Arial"/>
          <w:sz w:val="28"/>
          <w:szCs w:val="28"/>
        </w:rPr>
        <w:t xml:space="preserve"> vedený u PPF banky a.s.</w:t>
      </w:r>
    </w:p>
    <w:p w:rsidR="0050173D" w:rsidRPr="00927987" w:rsidRDefault="0050173D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173D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Platby v souvislosti s pod</w:t>
      </w:r>
      <w:r w:rsidR="0050173D" w:rsidRPr="00927987">
        <w:rPr>
          <w:rFonts w:ascii="Arial" w:hAnsi="Arial" w:cs="Arial"/>
          <w:sz w:val="28"/>
          <w:szCs w:val="28"/>
        </w:rPr>
        <w:t>nájm</w:t>
      </w:r>
      <w:r>
        <w:rPr>
          <w:rFonts w:ascii="Arial" w:hAnsi="Arial" w:cs="Arial"/>
          <w:sz w:val="28"/>
          <w:szCs w:val="28"/>
        </w:rPr>
        <w:t>y</w:t>
      </w:r>
      <w:r w:rsidR="0050173D" w:rsidRPr="009279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parkovacích stání na účet</w:t>
      </w:r>
      <w:r w:rsidR="0050173D" w:rsidRPr="00927987">
        <w:rPr>
          <w:rFonts w:ascii="Arial" w:hAnsi="Arial" w:cs="Arial"/>
          <w:sz w:val="28"/>
          <w:szCs w:val="28"/>
        </w:rPr>
        <w:t xml:space="preserve"> SMP14</w:t>
      </w:r>
      <w:r>
        <w:rPr>
          <w:rFonts w:ascii="Arial" w:hAnsi="Arial" w:cs="Arial"/>
          <w:sz w:val="28"/>
          <w:szCs w:val="28"/>
        </w:rPr>
        <w:t>, a.s.</w:t>
      </w:r>
      <w:r w:rsidR="0050173D" w:rsidRPr="00927987">
        <w:rPr>
          <w:rFonts w:ascii="Arial" w:hAnsi="Arial" w:cs="Arial"/>
          <w:sz w:val="28"/>
          <w:szCs w:val="28"/>
        </w:rPr>
        <w:t xml:space="preserve">: </w:t>
      </w:r>
      <w:r w:rsidR="0050173D" w:rsidRPr="00927987">
        <w:rPr>
          <w:rFonts w:ascii="Arial" w:hAnsi="Arial" w:cs="Arial"/>
          <w:b/>
          <w:sz w:val="28"/>
          <w:szCs w:val="28"/>
        </w:rPr>
        <w:t>2006560008/600</w:t>
      </w:r>
      <w:r w:rsidR="004F7D4C" w:rsidRPr="00927987">
        <w:rPr>
          <w:rFonts w:ascii="Arial" w:hAnsi="Arial" w:cs="Arial"/>
          <w:b/>
          <w:sz w:val="28"/>
          <w:szCs w:val="28"/>
        </w:rPr>
        <w:t>0</w:t>
      </w:r>
      <w:r w:rsidR="0050173D" w:rsidRPr="00927987">
        <w:rPr>
          <w:rFonts w:ascii="Arial" w:hAnsi="Arial" w:cs="Arial"/>
          <w:sz w:val="28"/>
          <w:szCs w:val="28"/>
        </w:rPr>
        <w:t xml:space="preserve"> vedený u PPF banky a.s.</w:t>
      </w:r>
    </w:p>
    <w:p w:rsid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Praze dne 25. 5. 2017</w:t>
      </w:r>
    </w:p>
    <w:p w:rsid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Vladimír Mitáš</w:t>
      </w:r>
    </w:p>
    <w:p w:rsidR="00927987" w:rsidRPr="00927987" w:rsidRDefault="00927987" w:rsidP="009279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ředitel SMP14, a.s.</w:t>
      </w:r>
    </w:p>
    <w:p w:rsidR="0050173D" w:rsidRPr="0050173D" w:rsidRDefault="0050173D" w:rsidP="0050173D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50173D" w:rsidRPr="00501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44" w:rsidRDefault="00162944" w:rsidP="003D1214">
      <w:pPr>
        <w:spacing w:after="0" w:line="240" w:lineRule="auto"/>
      </w:pPr>
      <w:r>
        <w:separator/>
      </w:r>
    </w:p>
  </w:endnote>
  <w:endnote w:type="continuationSeparator" w:id="0">
    <w:p w:rsidR="00162944" w:rsidRDefault="00162944" w:rsidP="003D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gNoodleTitling CZ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14" w:rsidRDefault="003D1214">
    <w:pPr>
      <w:pStyle w:val="Zpat"/>
    </w:pPr>
  </w:p>
  <w:p w:rsidR="003D1214" w:rsidRDefault="00162944">
    <w:pPr>
      <w:pStyle w:val="Zpat"/>
    </w:pPr>
    <w:r>
      <w:pict>
        <v:rect id="_x0000_i1025" style="width:0;height:1.5pt" o:hralign="center" o:hrstd="t" o:hr="t" fillcolor="#a0a0a0" stroked="f"/>
      </w:pict>
    </w:r>
  </w:p>
  <w:p w:rsidR="003D1214" w:rsidRDefault="003D1214">
    <w:pPr>
      <w:pStyle w:val="Zpat"/>
    </w:pPr>
    <w:r>
      <w:t xml:space="preserve">Správa majetku Praha </w:t>
    </w:r>
    <w:proofErr w:type="gramStart"/>
    <w:r>
      <w:t>14,  a.</w:t>
    </w:r>
    <w:proofErr w:type="gramEnd"/>
    <w:r>
      <w:t>s.</w:t>
    </w:r>
    <w:r>
      <w:tab/>
      <w:t>tel.: 281021460</w:t>
    </w:r>
    <w:r>
      <w:tab/>
      <w:t xml:space="preserve">e-mail: </w:t>
    </w:r>
    <w:r w:rsidRPr="00164030">
      <w:t>sprava@spravamaj14.cz</w:t>
    </w:r>
  </w:p>
  <w:p w:rsidR="003D1214" w:rsidRDefault="003D1214">
    <w:pPr>
      <w:pStyle w:val="Zpat"/>
    </w:pPr>
    <w:r>
      <w:t>Metujská 907, 198 00 Praha 9</w:t>
    </w:r>
    <w:r>
      <w:tab/>
    </w:r>
    <w:r w:rsidR="00F006BC">
      <w:t>fax: 281864930</w:t>
    </w:r>
    <w:r>
      <w:tab/>
    </w:r>
    <w:r w:rsidR="00F006BC">
      <w:t>web: www.smp14.cz</w:t>
    </w:r>
  </w:p>
  <w:p w:rsidR="00164030" w:rsidRDefault="00F006BC">
    <w:pPr>
      <w:pStyle w:val="Zpat"/>
    </w:pPr>
    <w:r>
      <w:t>IČ: 25622684</w:t>
    </w:r>
    <w:r w:rsidR="00164030">
      <w:tab/>
    </w:r>
    <w:r>
      <w:t>DIČ: CZ25622684</w:t>
    </w:r>
    <w:r w:rsidR="00164030">
      <w:tab/>
    </w:r>
    <w:r w:rsidRPr="00164030">
      <w:t>http://portal.smp14.cz</w:t>
    </w:r>
  </w:p>
  <w:p w:rsidR="003D1214" w:rsidRDefault="003D12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44" w:rsidRDefault="00162944" w:rsidP="003D1214">
      <w:pPr>
        <w:spacing w:after="0" w:line="240" w:lineRule="auto"/>
      </w:pPr>
      <w:r>
        <w:separator/>
      </w:r>
    </w:p>
  </w:footnote>
  <w:footnote w:type="continuationSeparator" w:id="0">
    <w:p w:rsidR="00162944" w:rsidRDefault="00162944" w:rsidP="003D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2"/>
    <w:rsid w:val="000802D8"/>
    <w:rsid w:val="00114870"/>
    <w:rsid w:val="00162944"/>
    <w:rsid w:val="00164030"/>
    <w:rsid w:val="002A57E5"/>
    <w:rsid w:val="00317DCC"/>
    <w:rsid w:val="003D1214"/>
    <w:rsid w:val="003E07E5"/>
    <w:rsid w:val="00444A07"/>
    <w:rsid w:val="0044575A"/>
    <w:rsid w:val="004F7D4C"/>
    <w:rsid w:val="0050173D"/>
    <w:rsid w:val="005A1571"/>
    <w:rsid w:val="005D1F20"/>
    <w:rsid w:val="006A7EA2"/>
    <w:rsid w:val="00715B2E"/>
    <w:rsid w:val="00746B42"/>
    <w:rsid w:val="007853CD"/>
    <w:rsid w:val="007E6918"/>
    <w:rsid w:val="007F28BF"/>
    <w:rsid w:val="00825325"/>
    <w:rsid w:val="00825CA0"/>
    <w:rsid w:val="00890AE5"/>
    <w:rsid w:val="0092470D"/>
    <w:rsid w:val="00927987"/>
    <w:rsid w:val="009C4E16"/>
    <w:rsid w:val="00A42486"/>
    <w:rsid w:val="00AC7AD6"/>
    <w:rsid w:val="00B132D6"/>
    <w:rsid w:val="00C37F0D"/>
    <w:rsid w:val="00C668CB"/>
    <w:rsid w:val="00CE2F57"/>
    <w:rsid w:val="00D06D27"/>
    <w:rsid w:val="00E46CEA"/>
    <w:rsid w:val="00F006BC"/>
    <w:rsid w:val="00F57761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214"/>
  </w:style>
  <w:style w:type="paragraph" w:styleId="Zpat">
    <w:name w:val="footer"/>
    <w:basedOn w:val="Normln"/>
    <w:link w:val="ZpatChar"/>
    <w:uiPriority w:val="99"/>
    <w:unhideWhenUsed/>
    <w:rsid w:val="003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214"/>
  </w:style>
  <w:style w:type="character" w:styleId="Hypertextovodkaz">
    <w:name w:val="Hyperlink"/>
    <w:basedOn w:val="Standardnpsmoodstavce"/>
    <w:uiPriority w:val="99"/>
    <w:unhideWhenUsed/>
    <w:rsid w:val="003D1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214"/>
  </w:style>
  <w:style w:type="paragraph" w:styleId="Zpat">
    <w:name w:val="footer"/>
    <w:basedOn w:val="Normln"/>
    <w:link w:val="ZpatChar"/>
    <w:uiPriority w:val="99"/>
    <w:unhideWhenUsed/>
    <w:rsid w:val="003D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214"/>
  </w:style>
  <w:style w:type="character" w:styleId="Hypertextovodkaz">
    <w:name w:val="Hyperlink"/>
    <w:basedOn w:val="Standardnpsmoodstavce"/>
    <w:uiPriority w:val="99"/>
    <w:unhideWhenUsed/>
    <w:rsid w:val="003D1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Breburdová</dc:creator>
  <cp:lastModifiedBy>Imrich Hužvar</cp:lastModifiedBy>
  <cp:revision>6</cp:revision>
  <cp:lastPrinted>2017-05-23T06:18:00Z</cp:lastPrinted>
  <dcterms:created xsi:type="dcterms:W3CDTF">2017-05-23T06:17:00Z</dcterms:created>
  <dcterms:modified xsi:type="dcterms:W3CDTF">2017-05-25T06:57:00Z</dcterms:modified>
</cp:coreProperties>
</file>